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0B65E1" w14:textId="786170F8" w:rsidR="001E2649" w:rsidRPr="001E2649" w:rsidRDefault="001E2649" w:rsidP="001E2649">
      <w:pPr>
        <w:rPr>
          <w:rFonts w:ascii="Times New Roman" w:hAnsi="Times New Roman" w:cs="Times New Roman"/>
        </w:rPr>
      </w:pPr>
      <w:r w:rsidRPr="001E2649">
        <w:rPr>
          <w:rFonts w:ascii="Times New Roman" w:hAnsi="Times New Roman" w:cs="Times New Roman"/>
        </w:rPr>
        <w:t xml:space="preserve">Schromen Law, LLC provides compassionate legal services in the areas of estate planning, probate, trust and estate administration, elder law and family law.  Whether you are planning for the protection and security of your family, or settling the affairs of a loved one, attorney Rachel T. Schromen strives to help clients navigate what can be complex and overwhelming legal situations. </w:t>
      </w:r>
    </w:p>
    <w:p w14:paraId="58824932" w14:textId="51CC1BA8" w:rsidR="001E2649" w:rsidRPr="001E2649" w:rsidRDefault="001E2649" w:rsidP="001E2649">
      <w:pPr>
        <w:rPr>
          <w:rFonts w:ascii="Times New Roman" w:hAnsi="Times New Roman" w:cs="Times New Roman"/>
          <w:b/>
          <w:u w:val="single"/>
        </w:rPr>
      </w:pPr>
      <w:r w:rsidRPr="001E2649">
        <w:rPr>
          <w:rFonts w:ascii="Times New Roman" w:hAnsi="Times New Roman" w:cs="Times New Roman"/>
          <w:b/>
          <w:u w:val="single"/>
        </w:rPr>
        <w:t xml:space="preserve">Estate Planning </w:t>
      </w:r>
    </w:p>
    <w:p w14:paraId="76CCD61C" w14:textId="029ADD86" w:rsidR="001E2649" w:rsidRDefault="001E2649" w:rsidP="001E2649">
      <w:pPr>
        <w:pStyle w:val="NormalWeb"/>
        <w:shd w:val="clear" w:color="auto" w:fill="FFFFFF"/>
        <w:spacing w:before="240" w:beforeAutospacing="0" w:after="240" w:afterAutospacing="0" w:line="300" w:lineRule="atLeast"/>
        <w:textAlignment w:val="baseline"/>
        <w:rPr>
          <w:sz w:val="22"/>
          <w:szCs w:val="22"/>
        </w:rPr>
      </w:pPr>
      <w:r w:rsidRPr="001E2649">
        <w:rPr>
          <w:sz w:val="22"/>
          <w:szCs w:val="22"/>
        </w:rPr>
        <w:t xml:space="preserve">Planning for death is a necessary part of life – but just because it is necessary does not mean it is an easy step to take. Such planning comes with a lot of hard questions to answer, and to many individuals, the idea of getting your “affairs in order” seems like an overwhelming process. However, </w:t>
      </w:r>
      <w:proofErr w:type="gramStart"/>
      <w:r w:rsidRPr="001E2649">
        <w:rPr>
          <w:sz w:val="22"/>
          <w:szCs w:val="22"/>
        </w:rPr>
        <w:t>planning ahead</w:t>
      </w:r>
      <w:proofErr w:type="gramEnd"/>
      <w:r w:rsidRPr="001E2649">
        <w:rPr>
          <w:sz w:val="22"/>
          <w:szCs w:val="22"/>
        </w:rPr>
        <w:t xml:space="preserve"> and establishing wills and/or trusts provides the peace of mind that you have preserved your wealth, protected your inheritances, and provided for your loved ones after you are gone.</w:t>
      </w:r>
    </w:p>
    <w:p w14:paraId="0A31155B" w14:textId="2A3C3986" w:rsidR="001E2649" w:rsidRPr="001E2649" w:rsidRDefault="001E2649" w:rsidP="001E2649">
      <w:pPr>
        <w:pStyle w:val="NormalWeb"/>
        <w:shd w:val="clear" w:color="auto" w:fill="FFFFFF"/>
        <w:spacing w:before="240" w:beforeAutospacing="0" w:after="240" w:afterAutospacing="0" w:line="300" w:lineRule="atLeast"/>
        <w:textAlignment w:val="baseline"/>
        <w:rPr>
          <w:sz w:val="22"/>
          <w:szCs w:val="22"/>
        </w:rPr>
      </w:pPr>
      <w:r>
        <w:rPr>
          <w:sz w:val="22"/>
          <w:szCs w:val="22"/>
        </w:rPr>
        <w:t xml:space="preserve">Oftentimes an estate plan includes a </w:t>
      </w:r>
      <w:r w:rsidRPr="001E2649">
        <w:rPr>
          <w:b/>
          <w:sz w:val="22"/>
          <w:szCs w:val="22"/>
        </w:rPr>
        <w:t>Will</w:t>
      </w:r>
      <w:r>
        <w:rPr>
          <w:sz w:val="22"/>
          <w:szCs w:val="22"/>
        </w:rPr>
        <w:t xml:space="preserve"> or </w:t>
      </w:r>
      <w:r w:rsidRPr="001E2649">
        <w:rPr>
          <w:b/>
          <w:sz w:val="22"/>
          <w:szCs w:val="22"/>
        </w:rPr>
        <w:t>Trus</w:t>
      </w:r>
      <w:r>
        <w:rPr>
          <w:sz w:val="22"/>
          <w:szCs w:val="22"/>
        </w:rPr>
        <w:t xml:space="preserve">t, </w:t>
      </w:r>
      <w:r w:rsidRPr="001E2649">
        <w:rPr>
          <w:b/>
          <w:sz w:val="22"/>
          <w:szCs w:val="22"/>
        </w:rPr>
        <w:t>Health Care Directive</w:t>
      </w:r>
      <w:r>
        <w:rPr>
          <w:sz w:val="22"/>
          <w:szCs w:val="22"/>
        </w:rPr>
        <w:t xml:space="preserve"> and </w:t>
      </w:r>
      <w:r w:rsidRPr="001E2649">
        <w:rPr>
          <w:b/>
          <w:sz w:val="22"/>
          <w:szCs w:val="22"/>
        </w:rPr>
        <w:t>Power of Attorney</w:t>
      </w:r>
      <w:r>
        <w:rPr>
          <w:sz w:val="22"/>
          <w:szCs w:val="22"/>
        </w:rPr>
        <w:t>.</w:t>
      </w:r>
    </w:p>
    <w:p w14:paraId="2B3EE510" w14:textId="77777777" w:rsidR="001E2649" w:rsidRPr="001E2649" w:rsidRDefault="001E2649" w:rsidP="001E2649">
      <w:pPr>
        <w:pStyle w:val="NormalWeb"/>
        <w:shd w:val="clear" w:color="auto" w:fill="FFFFFF"/>
        <w:spacing w:before="240" w:beforeAutospacing="0" w:after="240" w:afterAutospacing="0" w:line="300" w:lineRule="atLeast"/>
        <w:textAlignment w:val="baseline"/>
        <w:rPr>
          <w:sz w:val="22"/>
          <w:szCs w:val="22"/>
        </w:rPr>
      </w:pPr>
      <w:r w:rsidRPr="001E2649">
        <w:rPr>
          <w:sz w:val="22"/>
          <w:szCs w:val="22"/>
        </w:rPr>
        <w:t>Schromen Law, LLC works to provide personalized plans that reflect each client’s unique needs and wishes. A process that may have seemed overwhelming and complex will be made simple as you work closely with your attorney to create a plan that meets your goals quickly and economically.</w:t>
      </w:r>
    </w:p>
    <w:p w14:paraId="21E99A84" w14:textId="3B6B0642" w:rsidR="001E2649" w:rsidRPr="001E2649" w:rsidRDefault="001E2649" w:rsidP="001E2649">
      <w:pPr>
        <w:rPr>
          <w:rFonts w:ascii="Times New Roman" w:hAnsi="Times New Roman" w:cs="Times New Roman"/>
          <w:b/>
          <w:u w:val="single"/>
          <w:shd w:val="clear" w:color="auto" w:fill="FFFFFF"/>
        </w:rPr>
      </w:pPr>
      <w:r w:rsidRPr="001E2649">
        <w:rPr>
          <w:rFonts w:ascii="Times New Roman" w:hAnsi="Times New Roman" w:cs="Times New Roman"/>
          <w:b/>
          <w:u w:val="single"/>
          <w:shd w:val="clear" w:color="auto" w:fill="FFFFFF"/>
        </w:rPr>
        <w:t xml:space="preserve">Probate </w:t>
      </w:r>
    </w:p>
    <w:p w14:paraId="13DBDF75" w14:textId="09E3D272" w:rsidR="001E2649" w:rsidRPr="001E2649" w:rsidRDefault="001E2649" w:rsidP="001E2649">
      <w:pPr>
        <w:shd w:val="clear" w:color="auto" w:fill="FFFFFF"/>
        <w:spacing w:before="240" w:after="240" w:line="300" w:lineRule="atLeast"/>
        <w:textAlignment w:val="baseline"/>
        <w:rPr>
          <w:rFonts w:ascii="Times New Roman" w:eastAsia="Times New Roman" w:hAnsi="Times New Roman" w:cs="Times New Roman"/>
        </w:rPr>
      </w:pPr>
      <w:r w:rsidRPr="001E2649">
        <w:rPr>
          <w:rFonts w:ascii="Times New Roman" w:eastAsia="Times New Roman" w:hAnsi="Times New Roman" w:cs="Times New Roman"/>
        </w:rPr>
        <w:t xml:space="preserve">When you or a loved one passes away, the estate </w:t>
      </w:r>
      <w:r w:rsidRPr="001E2649">
        <w:rPr>
          <w:rFonts w:ascii="Times New Roman" w:eastAsia="Times New Roman" w:hAnsi="Times New Roman" w:cs="Times New Roman"/>
        </w:rPr>
        <w:t>may need to go</w:t>
      </w:r>
      <w:r w:rsidRPr="001E2649">
        <w:rPr>
          <w:rFonts w:ascii="Times New Roman" w:eastAsia="Times New Roman" w:hAnsi="Times New Roman" w:cs="Times New Roman"/>
        </w:rPr>
        <w:t xml:space="preserve"> through probate – a court-managed process which determines how the deceased’s estate is to be distributed. This process may occur whether the deceased had a will or not. Schromen Law, LLC can help you through the probate process, and help protect your rights should a dispute arise – the whole time focusing on avoiding litigation to avoid undue stress, save time and money, and preserve important family relationships.</w:t>
      </w:r>
    </w:p>
    <w:p w14:paraId="1E4DEEB6" w14:textId="7166350B" w:rsidR="001E2649" w:rsidRPr="001E2649" w:rsidRDefault="001E2649" w:rsidP="001E2649">
      <w:pPr>
        <w:rPr>
          <w:rFonts w:ascii="Times New Roman" w:hAnsi="Times New Roman" w:cs="Times New Roman"/>
          <w:b/>
          <w:u w:val="single"/>
          <w:shd w:val="clear" w:color="auto" w:fill="FFFFFF"/>
        </w:rPr>
      </w:pPr>
      <w:r w:rsidRPr="001E2649">
        <w:rPr>
          <w:rFonts w:ascii="Times New Roman" w:hAnsi="Times New Roman" w:cs="Times New Roman"/>
          <w:b/>
          <w:u w:val="single"/>
          <w:shd w:val="clear" w:color="auto" w:fill="FFFFFF"/>
        </w:rPr>
        <w:t>Estate and Trust Administration</w:t>
      </w:r>
    </w:p>
    <w:p w14:paraId="790DECE4" w14:textId="0EE52E60" w:rsidR="001E2649" w:rsidRPr="001E2649" w:rsidRDefault="001E2649" w:rsidP="001E2649">
      <w:pPr>
        <w:rPr>
          <w:rFonts w:ascii="Times New Roman" w:hAnsi="Times New Roman" w:cs="Times New Roman"/>
          <w:shd w:val="clear" w:color="auto" w:fill="FFFFFF"/>
        </w:rPr>
      </w:pPr>
      <w:r w:rsidRPr="001E2649">
        <w:rPr>
          <w:rFonts w:ascii="Times New Roman" w:hAnsi="Times New Roman" w:cs="Times New Roman"/>
          <w:shd w:val="clear" w:color="auto" w:fill="FFFFFF"/>
        </w:rPr>
        <w:t xml:space="preserve">Not all estates require probate, but that does not mean the administration is any easier.  Collecting assets, dealing with creditors, establishing trusts, and acting in accordance with both MN state law and existing estate planning documents can be confusing.  Schromen Law, LLC works closely with Personal Representative and/or Trustees to make certain they are protected in administering their loved one’s estate. </w:t>
      </w:r>
    </w:p>
    <w:p w14:paraId="4614CAAE" w14:textId="3ED0067D" w:rsidR="001E2649" w:rsidRPr="001E2649" w:rsidRDefault="001E2649" w:rsidP="001E2649">
      <w:pPr>
        <w:rPr>
          <w:rFonts w:ascii="Times New Roman" w:hAnsi="Times New Roman" w:cs="Times New Roman"/>
          <w:b/>
          <w:u w:val="single"/>
          <w:shd w:val="clear" w:color="auto" w:fill="FFFFFF"/>
        </w:rPr>
      </w:pPr>
      <w:r w:rsidRPr="001E2649">
        <w:rPr>
          <w:rFonts w:ascii="Times New Roman" w:hAnsi="Times New Roman" w:cs="Times New Roman"/>
          <w:b/>
          <w:u w:val="single"/>
          <w:shd w:val="clear" w:color="auto" w:fill="FFFFFF"/>
        </w:rPr>
        <w:t>Medical Assistance Planning</w:t>
      </w:r>
    </w:p>
    <w:p w14:paraId="31B72028" w14:textId="7C39BFFB" w:rsidR="001E2649" w:rsidRPr="001E2649" w:rsidRDefault="001E2649" w:rsidP="001E2649">
      <w:pPr>
        <w:shd w:val="clear" w:color="auto" w:fill="FFFFFF"/>
        <w:spacing w:before="240" w:after="240" w:line="300" w:lineRule="atLeast"/>
        <w:textAlignment w:val="baseline"/>
        <w:rPr>
          <w:rFonts w:ascii="Times New Roman" w:eastAsia="Times New Roman" w:hAnsi="Times New Roman" w:cs="Times New Roman"/>
        </w:rPr>
      </w:pPr>
      <w:r w:rsidRPr="001E2649">
        <w:rPr>
          <w:rFonts w:ascii="Times New Roman" w:eastAsia="Times New Roman" w:hAnsi="Times New Roman" w:cs="Times New Roman"/>
        </w:rPr>
        <w:t>As we all know, medical care costs are high and continue to increase. Of all health care costs, nursing home and skilled nursing care costs are very expensive.</w:t>
      </w:r>
      <w:r w:rsidRPr="001E2649">
        <w:rPr>
          <w:rFonts w:ascii="Times New Roman" w:eastAsia="Times New Roman" w:hAnsi="Times New Roman" w:cs="Times New Roman"/>
        </w:rPr>
        <w:t xml:space="preserve">  High health care costs</w:t>
      </w:r>
      <w:r w:rsidRPr="001E2649">
        <w:rPr>
          <w:rFonts w:ascii="Times New Roman" w:eastAsia="Times New Roman" w:hAnsi="Times New Roman" w:cs="Times New Roman"/>
        </w:rPr>
        <w:t xml:space="preserve"> can quickly deplete savings </w:t>
      </w:r>
      <w:r w:rsidRPr="001E2649">
        <w:rPr>
          <w:rFonts w:ascii="Times New Roman" w:eastAsia="Times New Roman" w:hAnsi="Times New Roman" w:cs="Times New Roman"/>
        </w:rPr>
        <w:t xml:space="preserve">- </w:t>
      </w:r>
      <w:r w:rsidRPr="001E2649">
        <w:rPr>
          <w:rFonts w:ascii="Times New Roman" w:eastAsia="Times New Roman" w:hAnsi="Times New Roman" w:cs="Times New Roman"/>
        </w:rPr>
        <w:t>However, financial crisis does not have to be the only option for you or your family to get nursing home or skilling nursing care for a loved one who needs it.</w:t>
      </w:r>
      <w:r>
        <w:rPr>
          <w:rFonts w:ascii="Times New Roman" w:eastAsia="Times New Roman" w:hAnsi="Times New Roman" w:cs="Times New Roman"/>
        </w:rPr>
        <w:t xml:space="preserve">  </w:t>
      </w:r>
      <w:bookmarkStart w:id="0" w:name="_GoBack"/>
      <w:bookmarkEnd w:id="0"/>
      <w:r w:rsidRPr="001E2649">
        <w:rPr>
          <w:rFonts w:ascii="Times New Roman" w:eastAsia="Times New Roman" w:hAnsi="Times New Roman" w:cs="Times New Roman"/>
        </w:rPr>
        <w:t>Schromen Law, LLC works with families to develop and implement estate planning and medical assistance planning programs to help individuals who may need assisted living, nursing home care, or home and community-based care. Such planning is both necessary and complex.</w:t>
      </w:r>
    </w:p>
    <w:p w14:paraId="4D95BA2F" w14:textId="59595E85" w:rsidR="001E2649" w:rsidRPr="001E2649" w:rsidRDefault="001E2649" w:rsidP="001E2649">
      <w:pPr>
        <w:rPr>
          <w:rFonts w:ascii="Times New Roman" w:hAnsi="Times New Roman" w:cs="Times New Roman"/>
          <w:b/>
          <w:u w:val="single"/>
          <w:shd w:val="clear" w:color="auto" w:fill="FFFFFF"/>
        </w:rPr>
      </w:pPr>
    </w:p>
    <w:p w14:paraId="548BF2CD" w14:textId="77777777" w:rsidR="001E2649" w:rsidRPr="001E2649" w:rsidRDefault="001E2649" w:rsidP="001E2649">
      <w:pPr>
        <w:rPr>
          <w:rFonts w:ascii="Times New Roman" w:hAnsi="Times New Roman" w:cs="Times New Roman"/>
          <w:b/>
          <w:u w:val="single"/>
          <w:shd w:val="clear" w:color="auto" w:fill="FFFFFF"/>
        </w:rPr>
      </w:pPr>
    </w:p>
    <w:p w14:paraId="7D69232E" w14:textId="77777777" w:rsidR="001E2649" w:rsidRPr="001E2649" w:rsidRDefault="001E2649">
      <w:pPr>
        <w:rPr>
          <w:rFonts w:ascii="Times New Roman" w:hAnsi="Times New Roman" w:cs="Times New Roman"/>
        </w:rPr>
      </w:pPr>
    </w:p>
    <w:sectPr w:rsidR="001E2649" w:rsidRPr="001E26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707B6"/>
    <w:multiLevelType w:val="multilevel"/>
    <w:tmpl w:val="E08C0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649"/>
    <w:rsid w:val="001E2649"/>
    <w:rsid w:val="003B190E"/>
    <w:rsid w:val="00996FA6"/>
    <w:rsid w:val="00FD3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A6425"/>
  <w15:chartTrackingRefBased/>
  <w15:docId w15:val="{B81DD350-8DF4-4121-968C-3FD53D4D9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264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3077050">
      <w:bodyDiv w:val="1"/>
      <w:marLeft w:val="0"/>
      <w:marRight w:val="0"/>
      <w:marTop w:val="0"/>
      <w:marBottom w:val="0"/>
      <w:divBdr>
        <w:top w:val="none" w:sz="0" w:space="0" w:color="auto"/>
        <w:left w:val="none" w:sz="0" w:space="0" w:color="auto"/>
        <w:bottom w:val="none" w:sz="0" w:space="0" w:color="auto"/>
        <w:right w:val="none" w:sz="0" w:space="0" w:color="auto"/>
      </w:divBdr>
    </w:div>
    <w:div w:id="1495535900">
      <w:bodyDiv w:val="1"/>
      <w:marLeft w:val="0"/>
      <w:marRight w:val="0"/>
      <w:marTop w:val="0"/>
      <w:marBottom w:val="0"/>
      <w:divBdr>
        <w:top w:val="none" w:sz="0" w:space="0" w:color="auto"/>
        <w:left w:val="none" w:sz="0" w:space="0" w:color="auto"/>
        <w:bottom w:val="none" w:sz="0" w:space="0" w:color="auto"/>
        <w:right w:val="none" w:sz="0" w:space="0" w:color="auto"/>
      </w:divBdr>
    </w:div>
    <w:div w:id="177092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432</Words>
  <Characters>2467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Schromen</dc:creator>
  <cp:keywords/>
  <dc:description/>
  <cp:lastModifiedBy>Rachel Schromen</cp:lastModifiedBy>
  <cp:revision>1</cp:revision>
  <dcterms:created xsi:type="dcterms:W3CDTF">2019-04-08T02:17:00Z</dcterms:created>
  <dcterms:modified xsi:type="dcterms:W3CDTF">2019-04-08T02:27:00Z</dcterms:modified>
</cp:coreProperties>
</file>